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4B4D" w:rsidRPr="00BD2EDF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t xml:space="preserve">Lernspurkarte </w:t>
      </w:r>
      <w:r w:rsidR="00BD2EDF">
        <w:rPr>
          <w:rFonts w:ascii="Comic Sans MS" w:hAnsi="Comic Sans MS"/>
        </w:rPr>
        <w:t xml:space="preserve">„Festes Wachs“ </w:t>
      </w:r>
      <w:r w:rsidRPr="00BD2EDF">
        <w:rPr>
          <w:rFonts w:ascii="Comic Sans MS" w:hAnsi="Comic Sans MS"/>
        </w:rPr>
        <w:t xml:space="preserve">zu Sequenz </w:t>
      </w:r>
      <w:r w:rsidR="00BD2EDF" w:rsidRPr="00BD2EDF">
        <w:rPr>
          <w:rFonts w:ascii="Comic Sans MS" w:hAnsi="Comic Sans MS"/>
        </w:rPr>
        <w:t>2</w:t>
      </w:r>
    </w:p>
    <w:p w:rsidR="00BD2EDF" w:rsidRPr="00BD2EDF" w:rsidRDefault="00BD2EDF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A4B4D" w:rsidRPr="00BD2EDF" w:rsidTr="001E019D">
        <w:trPr>
          <w:trHeight w:val="1451"/>
        </w:trPr>
        <w:tc>
          <w:tcPr>
            <w:tcW w:w="9062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>Ist es das feste Wachs, das brennt?</w:t>
            </w:r>
          </w:p>
        </w:tc>
      </w:tr>
      <w:tr w:rsidR="00DA4B4D" w:rsidRPr="00BD2EDF" w:rsidTr="001E019D">
        <w:trPr>
          <w:trHeight w:val="6803"/>
        </w:trPr>
        <w:tc>
          <w:tcPr>
            <w:tcW w:w="9062" w:type="dxa"/>
          </w:tcPr>
          <w:p w:rsidR="00DA4B4D" w:rsidRPr="00BD2EDF" w:rsidRDefault="00D65623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DA4B4D" w:rsidRPr="00BD2EDF" w:rsidRDefault="00D65623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/>
                <w:noProof/>
              </w:rPr>
              <mc:AlternateContent>
                <mc:Choice Requires="wpg">
                  <w:drawing>
                    <wp:inline distT="0" distB="0" distL="0" distR="0">
                      <wp:extent cx="5537493" cy="3793402"/>
                      <wp:effectExtent l="0" t="0" r="6350" b="0"/>
                      <wp:docPr id="1" name="Grafik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IMG_0010.jp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6"/>
                              <a:srcRect l="47759" t="30206" r="27361" b="3929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5598844" cy="383543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  <a:miter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 xmlns:a="http://schemas.openxmlformats.org/drawingml/2006/main"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width:436.0pt;height:298.7pt;mso-wrap-distance-left:0.0pt;mso-wrap-distance-top:0.0pt;mso-wrap-distance-right:0.0pt;mso-wrap-distance-bottom:0.0pt;" stroked="f">
                      <v:path textboxrect="0,0,0,0"/>
                      <v:imagedata r:id="rId8" o:title=""/>
                    </v:shape>
                  </w:pict>
                </mc:Fallback>
              </mc:AlternateContent>
            </w:r>
          </w:p>
        </w:tc>
      </w:tr>
      <w:tr w:rsidR="00DA4B4D" w:rsidRPr="00BD2EDF" w:rsidTr="001E019D">
        <w:trPr>
          <w:trHeight w:val="2041"/>
        </w:trPr>
        <w:tc>
          <w:tcPr>
            <w:tcW w:w="9062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>Das feste Wachs alleine brennt nicht. Das feste Wachs wird flüssig.</w:t>
            </w:r>
          </w:p>
        </w:tc>
      </w:tr>
    </w:tbl>
    <w:p w:rsidR="00DA4B4D" w:rsidRPr="00BD2EDF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br w:type="page" w:clear="all"/>
      </w:r>
    </w:p>
    <w:p w:rsidR="00BD2EDF" w:rsidRDefault="00BD2EDF" w:rsidP="00BD2EDF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 xml:space="preserve">Lernspurkarte </w:t>
      </w:r>
      <w:r>
        <w:rPr>
          <w:rFonts w:ascii="Comic Sans MS" w:hAnsi="Comic Sans MS"/>
        </w:rPr>
        <w:t xml:space="preserve">„Docht“ </w:t>
      </w:r>
      <w:r w:rsidRPr="00BD2EDF">
        <w:rPr>
          <w:rFonts w:ascii="Comic Sans MS" w:hAnsi="Comic Sans MS"/>
        </w:rPr>
        <w:t>zu Sequenz 2</w:t>
      </w:r>
    </w:p>
    <w:p w:rsidR="00BD2EDF" w:rsidRPr="00BD2EDF" w:rsidRDefault="00BD2EDF" w:rsidP="00BD2EDF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D2EDF" w:rsidRPr="00BD2EDF" w:rsidTr="001E019D">
        <w:trPr>
          <w:trHeight w:val="1451"/>
        </w:trPr>
        <w:tc>
          <w:tcPr>
            <w:tcW w:w="9062" w:type="dxa"/>
            <w:vAlign w:val="center"/>
          </w:tcPr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>Ist es der einfache Docht, der brennt?</w:t>
            </w:r>
          </w:p>
        </w:tc>
      </w:tr>
      <w:tr w:rsidR="00BD2EDF" w:rsidRPr="00BD2EDF" w:rsidTr="001E019D">
        <w:trPr>
          <w:trHeight w:val="6803"/>
        </w:trPr>
        <w:tc>
          <w:tcPr>
            <w:tcW w:w="9062" w:type="dxa"/>
          </w:tcPr>
          <w:p w:rsidR="00BD2EDF" w:rsidRPr="00BD2EDF" w:rsidRDefault="00BD2EDF" w:rsidP="006A1C40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BD2EDF" w:rsidRPr="00BD2EDF" w:rsidRDefault="00BD2EDF" w:rsidP="006A1C40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/>
                <w:noProof/>
              </w:rPr>
              <w:drawing>
                <wp:inline distT="0" distB="0" distL="0" distR="0" wp14:anchorId="6DA1B19E" wp14:editId="6F27F02F">
                  <wp:extent cx="5582093" cy="3720315"/>
                  <wp:effectExtent l="0" t="0" r="0" b="0"/>
                  <wp:docPr id="14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32719" t="19008"/>
                          <a:stretch/>
                        </pic:blipFill>
                        <pic:spPr bwMode="auto">
                          <a:xfrm>
                            <a:off x="0" y="0"/>
                            <a:ext cx="5630805" cy="3752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2EDF" w:rsidRPr="00BD2EDF" w:rsidTr="001E019D">
        <w:trPr>
          <w:trHeight w:val="2041"/>
        </w:trPr>
        <w:tc>
          <w:tcPr>
            <w:tcW w:w="9062" w:type="dxa"/>
            <w:vAlign w:val="center"/>
          </w:tcPr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Der Docht alleine brennt </w:t>
            </w:r>
            <w:r>
              <w:rPr>
                <w:rFonts w:ascii="Comic Sans MS" w:hAnsi="Comic Sans MS" w:cs="WsCGrundschrift-Regular"/>
                <w:sz w:val="29"/>
                <w:szCs w:val="29"/>
              </w:rPr>
              <w:t>nicht wie bei einer Kerze. Er brennt schnell ab und hat nur eine kleine Flamme.</w:t>
            </w:r>
          </w:p>
        </w:tc>
      </w:tr>
    </w:tbl>
    <w:p w:rsidR="00BD2EDF" w:rsidRDefault="00BD2EDF">
      <w:pPr>
        <w:rPr>
          <w:rFonts w:ascii="Comic Sans MS" w:hAnsi="Comic Sans MS"/>
        </w:rPr>
      </w:pPr>
    </w:p>
    <w:p w:rsidR="00BD2EDF" w:rsidRDefault="00BD2EDF">
      <w:pPr>
        <w:rPr>
          <w:rFonts w:ascii="Comic Sans MS" w:hAnsi="Comic Sans MS"/>
        </w:rPr>
      </w:pPr>
      <w:r>
        <w:rPr>
          <w:rFonts w:ascii="Comic Sans MS" w:hAnsi="Comic Sans MS"/>
        </w:rPr>
        <w:br w:type="page"/>
      </w:r>
    </w:p>
    <w:p w:rsidR="00BD2EDF" w:rsidRPr="00BD2EDF" w:rsidRDefault="00BD2EDF" w:rsidP="00BD2EDF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 xml:space="preserve">Lernspurkarte </w:t>
      </w:r>
      <w:r>
        <w:rPr>
          <w:rFonts w:ascii="Comic Sans MS" w:hAnsi="Comic Sans MS"/>
        </w:rPr>
        <w:t xml:space="preserve">„Flüssiges Wachs“ </w:t>
      </w:r>
      <w:r w:rsidRPr="00BD2EDF">
        <w:rPr>
          <w:rFonts w:ascii="Comic Sans MS" w:hAnsi="Comic Sans MS"/>
        </w:rPr>
        <w:t xml:space="preserve">zu Sequenz </w:t>
      </w:r>
      <w:r>
        <w:rPr>
          <w:rFonts w:ascii="Comic Sans MS" w:hAnsi="Comic Sans MS"/>
        </w:rPr>
        <w:t>3</w:t>
      </w:r>
    </w:p>
    <w:p w:rsidR="00BD2EDF" w:rsidRPr="00BD2EDF" w:rsidRDefault="00BD2EDF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06"/>
      </w:tblGrid>
      <w:tr w:rsidR="00DA4B4D" w:rsidRPr="00BD2EDF" w:rsidTr="001E019D">
        <w:trPr>
          <w:trHeight w:val="1449"/>
        </w:trPr>
        <w:tc>
          <w:tcPr>
            <w:tcW w:w="8995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>Ist es das flüssige Wachs, das brennt?</w:t>
            </w:r>
          </w:p>
        </w:tc>
      </w:tr>
      <w:tr w:rsidR="00DA4B4D" w:rsidRPr="00BD2EDF" w:rsidTr="001E019D">
        <w:trPr>
          <w:trHeight w:val="6803"/>
        </w:trPr>
        <w:tc>
          <w:tcPr>
            <w:tcW w:w="8995" w:type="dxa"/>
          </w:tcPr>
          <w:p w:rsidR="00DA4B4D" w:rsidRPr="00BD2EDF" w:rsidRDefault="00D65623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DA4B4D" w:rsidRPr="00BD2EDF" w:rsidRDefault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/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-3810</wp:posOffset>
                  </wp:positionH>
                  <wp:positionV relativeFrom="paragraph">
                    <wp:posOffset>386582</wp:posOffset>
                  </wp:positionV>
                  <wp:extent cx="5576552" cy="3087435"/>
                  <wp:effectExtent l="0" t="0" r="5715" b="0"/>
                  <wp:wrapThrough wrapText="bothSides">
                    <wp:wrapPolygon edited="0">
                      <wp:start x="0" y="0"/>
                      <wp:lineTo x="0" y="21458"/>
                      <wp:lineTo x="21548" y="21458"/>
                      <wp:lineTo x="21548" y="0"/>
                      <wp:lineTo x="0" y="0"/>
                    </wp:wrapPolygon>
                  </wp:wrapThrough>
                  <wp:docPr id="3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5576552" cy="30874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A4B4D" w:rsidRPr="00BD2EDF" w:rsidTr="001E019D">
        <w:trPr>
          <w:trHeight w:val="2041"/>
        </w:trPr>
        <w:tc>
          <w:tcPr>
            <w:tcW w:w="8995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Flüssiges Wachs alleine brennt nicht. </w:t>
            </w:r>
          </w:p>
        </w:tc>
      </w:tr>
    </w:tbl>
    <w:p w:rsidR="00DA4B4D" w:rsidRPr="00BD2EDF" w:rsidRDefault="00DA4B4D">
      <w:pPr>
        <w:rPr>
          <w:rFonts w:ascii="Comic Sans MS" w:hAnsi="Comic Sans MS"/>
        </w:rPr>
      </w:pPr>
    </w:p>
    <w:p w:rsidR="00DA4B4D" w:rsidRPr="00BD2EDF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br w:type="page" w:clear="all"/>
      </w:r>
    </w:p>
    <w:p w:rsidR="00DA4B4D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 xml:space="preserve">Lernspurkarte </w:t>
      </w:r>
      <w:r w:rsidR="00BD2EDF">
        <w:rPr>
          <w:rFonts w:ascii="Comic Sans MS" w:hAnsi="Comic Sans MS"/>
        </w:rPr>
        <w:t xml:space="preserve">„Weißer Rauch“ </w:t>
      </w:r>
      <w:r w:rsidRPr="00BD2EDF">
        <w:rPr>
          <w:rFonts w:ascii="Comic Sans MS" w:hAnsi="Comic Sans MS"/>
        </w:rPr>
        <w:t xml:space="preserve">zu Sequenz </w:t>
      </w:r>
      <w:r w:rsidR="00BD2EDF">
        <w:rPr>
          <w:rFonts w:ascii="Comic Sans MS" w:hAnsi="Comic Sans MS"/>
        </w:rPr>
        <w:t>3</w:t>
      </w:r>
    </w:p>
    <w:p w:rsidR="00BD2EDF" w:rsidRPr="00BD2EDF" w:rsidRDefault="00BD2EDF">
      <w:pPr>
        <w:rPr>
          <w:rFonts w:ascii="Comic Sans MS" w:hAnsi="Comic Sans MS"/>
        </w:rPr>
      </w:pPr>
    </w:p>
    <w:tbl>
      <w:tblPr>
        <w:tblStyle w:val="Tabellenraster"/>
        <w:tblW w:w="9178" w:type="dxa"/>
        <w:tblLook w:val="04A0" w:firstRow="1" w:lastRow="0" w:firstColumn="1" w:lastColumn="0" w:noHBand="0" w:noVBand="1"/>
      </w:tblPr>
      <w:tblGrid>
        <w:gridCol w:w="9178"/>
      </w:tblGrid>
      <w:tr w:rsidR="00BD2EDF" w:rsidRPr="00BD2EDF" w:rsidTr="001E019D">
        <w:trPr>
          <w:trHeight w:val="1451"/>
        </w:trPr>
        <w:tc>
          <w:tcPr>
            <w:tcW w:w="9178" w:type="dxa"/>
            <w:vAlign w:val="center"/>
          </w:tcPr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>Ist es der weiße Rauch, der brennt?</w:t>
            </w:r>
          </w:p>
        </w:tc>
      </w:tr>
      <w:tr w:rsidR="00BD2EDF" w:rsidRPr="00BD2EDF" w:rsidTr="001E019D">
        <w:trPr>
          <w:trHeight w:val="6803"/>
        </w:trPr>
        <w:tc>
          <w:tcPr>
            <w:tcW w:w="9178" w:type="dxa"/>
          </w:tcPr>
          <w:p w:rsidR="00BD2EDF" w:rsidRPr="00BD2EDF" w:rsidRDefault="00BD2EDF" w:rsidP="006A1C40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BD2EDF" w:rsidRPr="00BD2EDF" w:rsidRDefault="001E019D" w:rsidP="006A1C40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/>
                <w:noProof/>
              </w:rPr>
              <w:drawing>
                <wp:anchor distT="0" distB="0" distL="114300" distR="114300" simplePos="0" relativeHeight="251661312" behindDoc="0" locked="0" layoutInCell="1" allowOverlap="1" wp14:anchorId="29B9BC2D">
                  <wp:simplePos x="0" y="0"/>
                  <wp:positionH relativeFrom="column">
                    <wp:posOffset>123781</wp:posOffset>
                  </wp:positionH>
                  <wp:positionV relativeFrom="paragraph">
                    <wp:posOffset>342782</wp:posOffset>
                  </wp:positionV>
                  <wp:extent cx="5402687" cy="2839224"/>
                  <wp:effectExtent l="0" t="0" r="7620" b="0"/>
                  <wp:wrapThrough wrapText="bothSides">
                    <wp:wrapPolygon edited="0">
                      <wp:start x="0" y="0"/>
                      <wp:lineTo x="0" y="21450"/>
                      <wp:lineTo x="21554" y="21450"/>
                      <wp:lineTo x="21554" y="0"/>
                      <wp:lineTo x="0" y="0"/>
                    </wp:wrapPolygon>
                  </wp:wrapThrough>
                  <wp:docPr id="15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/>
                        </pic:blipFill>
                        <pic:spPr bwMode="auto">
                          <a:xfrm>
                            <a:off x="0" y="0"/>
                            <a:ext cx="5402687" cy="28392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BD2EDF" w:rsidRPr="00BD2EDF" w:rsidTr="001E019D">
        <w:trPr>
          <w:trHeight w:val="2041"/>
        </w:trPr>
        <w:tc>
          <w:tcPr>
            <w:tcW w:w="9178" w:type="dxa"/>
            <w:vAlign w:val="center"/>
          </w:tcPr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BD2EDF" w:rsidRPr="00BD2EDF" w:rsidRDefault="00BD2EDF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Das flüssige Wachs wird zu </w:t>
            </w:r>
            <w:r>
              <w:rPr>
                <w:rFonts w:ascii="Comic Sans MS" w:hAnsi="Comic Sans MS" w:cs="WsCGrundschrift-Regular"/>
                <w:sz w:val="29"/>
                <w:szCs w:val="29"/>
              </w:rPr>
              <w:t>weißem Rauch, wenn es stark erwärmt wird</w:t>
            </w: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. </w:t>
            </w:r>
            <w:r>
              <w:rPr>
                <w:rFonts w:ascii="Comic Sans MS" w:hAnsi="Comic Sans MS" w:cs="WsCGrundschrift-Regular"/>
                <w:sz w:val="29"/>
                <w:szCs w:val="29"/>
              </w:rPr>
              <w:t>Der weiße Rauch</w:t>
            </w: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 brennt.</w:t>
            </w:r>
          </w:p>
        </w:tc>
      </w:tr>
    </w:tbl>
    <w:p w:rsidR="00BD2EDF" w:rsidRDefault="00BD2EDF">
      <w:pPr>
        <w:rPr>
          <w:rFonts w:ascii="Comic Sans MS" w:hAnsi="Comic Sans MS"/>
        </w:rPr>
      </w:pPr>
    </w:p>
    <w:p w:rsidR="00BD2EDF" w:rsidRDefault="00BD2EDF">
      <w:pPr>
        <w:rPr>
          <w:rFonts w:ascii="Comic Sans MS" w:hAnsi="Comic Sans MS"/>
        </w:rPr>
      </w:pPr>
      <w:r>
        <w:rPr>
          <w:rFonts w:ascii="Comic Sans MS" w:hAnsi="Comic Sans MS"/>
        </w:rPr>
        <w:br w:type="page"/>
      </w:r>
    </w:p>
    <w:p w:rsidR="00DA4B4D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 xml:space="preserve">Lernspurkarte </w:t>
      </w:r>
      <w:r w:rsidR="00BD2EDF">
        <w:rPr>
          <w:rFonts w:ascii="Comic Sans MS" w:hAnsi="Comic Sans MS"/>
        </w:rPr>
        <w:t xml:space="preserve">„Flammensprung“ </w:t>
      </w:r>
      <w:r w:rsidRPr="00BD2EDF">
        <w:rPr>
          <w:rFonts w:ascii="Comic Sans MS" w:hAnsi="Comic Sans MS"/>
        </w:rPr>
        <w:t>zu Sequenz 4</w:t>
      </w:r>
    </w:p>
    <w:p w:rsidR="00BD2EDF" w:rsidRPr="00BD2EDF" w:rsidRDefault="00BD2EDF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A4B4D" w:rsidRPr="00BD2EDF" w:rsidTr="001E019D">
        <w:trPr>
          <w:trHeight w:val="1451"/>
        </w:trPr>
        <w:tc>
          <w:tcPr>
            <w:tcW w:w="9062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>Was genau brennt bei einer Kerze?</w:t>
            </w:r>
          </w:p>
        </w:tc>
      </w:tr>
      <w:tr w:rsidR="00DA4B4D" w:rsidRPr="00BD2EDF" w:rsidTr="001E019D">
        <w:trPr>
          <w:trHeight w:val="6803"/>
        </w:trPr>
        <w:tc>
          <w:tcPr>
            <w:tcW w:w="9062" w:type="dxa"/>
          </w:tcPr>
          <w:p w:rsidR="00DA4B4D" w:rsidRPr="00BD2EDF" w:rsidRDefault="00D65623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BD2EDF" w:rsidRPr="00BD2EDF" w:rsidRDefault="001E019D" w:rsidP="00BD2EDF">
            <w:pPr>
              <w:spacing w:before="120" w:after="120"/>
              <w:jc w:val="center"/>
              <w:rPr>
                <w:rFonts w:ascii="Comic Sans MS" w:hAnsi="Comic Sans MS"/>
              </w:rPr>
            </w:pPr>
            <w:r w:rsidRPr="009F3948">
              <w:rPr>
                <w:rFonts w:ascii="Meta Offc Pro" w:hAnsi="Meta Offc Pro"/>
                <w:noProof/>
              </w:rPr>
              <w:drawing>
                <wp:anchor distT="0" distB="0" distL="114300" distR="114300" simplePos="0" relativeHeight="251662336" behindDoc="0" locked="0" layoutInCell="1" allowOverlap="1" wp14:anchorId="2FBD53D1">
                  <wp:simplePos x="0" y="0"/>
                  <wp:positionH relativeFrom="column">
                    <wp:posOffset>1112328</wp:posOffset>
                  </wp:positionH>
                  <wp:positionV relativeFrom="paragraph">
                    <wp:posOffset>183294</wp:posOffset>
                  </wp:positionV>
                  <wp:extent cx="3572540" cy="3267716"/>
                  <wp:effectExtent l="0" t="0" r="8890" b="8890"/>
                  <wp:wrapThrough wrapText="bothSides">
                    <wp:wrapPolygon edited="0">
                      <wp:start x="0" y="0"/>
                      <wp:lineTo x="0" y="21533"/>
                      <wp:lineTo x="21539" y="21533"/>
                      <wp:lineTo x="21539" y="0"/>
                      <wp:lineTo x="0" y="0"/>
                    </wp:wrapPolygon>
                  </wp:wrapThrough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667" t="5291" r="26036" b="42191"/>
                          <a:stretch/>
                        </pic:blipFill>
                        <pic:spPr bwMode="auto">
                          <a:xfrm>
                            <a:off x="0" y="0"/>
                            <a:ext cx="3572540" cy="3267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A4B4D" w:rsidRPr="00BD2EDF" w:rsidTr="001E019D">
        <w:trPr>
          <w:trHeight w:val="2041"/>
        </w:trPr>
        <w:tc>
          <w:tcPr>
            <w:tcW w:w="9062" w:type="dxa"/>
          </w:tcPr>
          <w:p w:rsidR="00DA4B4D" w:rsidRPr="00BD2EDF" w:rsidRDefault="00D65623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DA4B4D" w:rsidRPr="00BD2EDF" w:rsidRDefault="00BD2EDF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 xml:space="preserve">Beim Auspusten einer Kerze kommt aus dem Docht weißer Rauch. Wird der weiße Rauch angezündet, </w:t>
            </w:r>
            <w:r w:rsidR="00D65623"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springt </w:t>
            </w:r>
            <w:r>
              <w:rPr>
                <w:rFonts w:ascii="Comic Sans MS" w:hAnsi="Comic Sans MS" w:cs="WsCGrundschrift-Regular"/>
                <w:sz w:val="29"/>
                <w:szCs w:val="29"/>
              </w:rPr>
              <w:t>die Flamme auf den</w:t>
            </w:r>
            <w:r w:rsidR="00D65623"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 Docht </w:t>
            </w:r>
            <w:r>
              <w:rPr>
                <w:rFonts w:ascii="Comic Sans MS" w:hAnsi="Comic Sans MS" w:cs="WsCGrundschrift-Regular"/>
                <w:sz w:val="29"/>
                <w:szCs w:val="29"/>
              </w:rPr>
              <w:t>über</w:t>
            </w:r>
            <w:r w:rsidR="00D65623" w:rsidRPr="00BD2EDF">
              <w:rPr>
                <w:rFonts w:ascii="Comic Sans MS" w:hAnsi="Comic Sans MS" w:cs="WsCGrundschrift-Regular"/>
                <w:sz w:val="29"/>
                <w:szCs w:val="29"/>
              </w:rPr>
              <w:t>.</w:t>
            </w:r>
          </w:p>
        </w:tc>
      </w:tr>
    </w:tbl>
    <w:p w:rsidR="00DA4B4D" w:rsidRPr="00BD2EDF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br w:type="page" w:clear="all"/>
      </w:r>
    </w:p>
    <w:p w:rsidR="00DA4B4D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>Lernspurkarte</w:t>
      </w:r>
      <w:r w:rsidR="00BD2EDF">
        <w:rPr>
          <w:rFonts w:ascii="Comic Sans MS" w:hAnsi="Comic Sans MS"/>
        </w:rPr>
        <w:t xml:space="preserve"> „Tochterflamme“</w:t>
      </w:r>
      <w:r w:rsidRPr="00BD2EDF">
        <w:rPr>
          <w:rFonts w:ascii="Comic Sans MS" w:hAnsi="Comic Sans MS"/>
        </w:rPr>
        <w:t xml:space="preserve"> zu Sequenz 5</w:t>
      </w:r>
    </w:p>
    <w:p w:rsidR="00BD2EDF" w:rsidRPr="00BD2EDF" w:rsidRDefault="00BD2EDF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DA4B4D" w:rsidRPr="00BD2EDF" w:rsidTr="001E019D">
        <w:trPr>
          <w:trHeight w:val="1451"/>
        </w:trPr>
        <w:tc>
          <w:tcPr>
            <w:tcW w:w="9062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</w:rPr>
            </w:pP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Wo </w:t>
            </w:r>
            <w:r w:rsidR="00BD2EDF">
              <w:rPr>
                <w:rFonts w:ascii="Comic Sans MS" w:hAnsi="Comic Sans MS" w:cs="WsCGrundschrift-Regular"/>
                <w:sz w:val="29"/>
                <w:szCs w:val="29"/>
              </w:rPr>
              <w:t>ist der weiße Rauch</w:t>
            </w:r>
            <w:r w:rsidRPr="00BD2EDF">
              <w:rPr>
                <w:rFonts w:ascii="Comic Sans MS" w:hAnsi="Comic Sans MS" w:cs="WsCGrundschrift-Regular"/>
                <w:sz w:val="29"/>
                <w:szCs w:val="29"/>
              </w:rPr>
              <w:t xml:space="preserve"> in der Kerzenflamme?</w:t>
            </w:r>
          </w:p>
        </w:tc>
      </w:tr>
      <w:tr w:rsidR="00DA4B4D" w:rsidRPr="00BD2EDF" w:rsidTr="001E019D">
        <w:trPr>
          <w:trHeight w:val="6803"/>
        </w:trPr>
        <w:tc>
          <w:tcPr>
            <w:tcW w:w="9062" w:type="dxa"/>
          </w:tcPr>
          <w:p w:rsidR="00DA4B4D" w:rsidRPr="00BD2EDF" w:rsidRDefault="00D65623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DA4B4D" w:rsidRPr="00BD2EDF" w:rsidRDefault="001E019D" w:rsidP="00BD2EDF">
            <w:pPr>
              <w:spacing w:before="120" w:after="120"/>
              <w:jc w:val="center"/>
              <w:rPr>
                <w:rFonts w:ascii="Comic Sans MS" w:hAnsi="Comic Sans MS"/>
              </w:rPr>
            </w:pPr>
            <w:r w:rsidRPr="009F3948">
              <w:rPr>
                <w:rFonts w:ascii="Meta Offc Pro" w:hAnsi="Meta Offc Pro" w:cstheme="minorHAnsi"/>
                <w:noProof/>
                <w:lang w:eastAsia="de-DE"/>
              </w:rPr>
              <w:drawing>
                <wp:anchor distT="0" distB="0" distL="114300" distR="114300" simplePos="0" relativeHeight="251663360" behindDoc="0" locked="0" layoutInCell="1" allowOverlap="1" wp14:anchorId="68D295C2">
                  <wp:simplePos x="0" y="0"/>
                  <wp:positionH relativeFrom="column">
                    <wp:posOffset>1059180</wp:posOffset>
                  </wp:positionH>
                  <wp:positionV relativeFrom="paragraph">
                    <wp:posOffset>172661</wp:posOffset>
                  </wp:positionV>
                  <wp:extent cx="3498111" cy="3283943"/>
                  <wp:effectExtent l="0" t="0" r="7620" b="0"/>
                  <wp:wrapThrough wrapText="bothSides">
                    <wp:wrapPolygon edited="0">
                      <wp:start x="0" y="0"/>
                      <wp:lineTo x="0" y="21429"/>
                      <wp:lineTo x="21529" y="21429"/>
                      <wp:lineTo x="21529" y="0"/>
                      <wp:lineTo x="0" y="0"/>
                    </wp:wrapPolygon>
                  </wp:wrapThrough>
                  <wp:docPr id="111" name="Grafik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13" t="34333" r="50661" b="22396"/>
                          <a:stretch/>
                        </pic:blipFill>
                        <pic:spPr bwMode="auto">
                          <a:xfrm>
                            <a:off x="0" y="0"/>
                            <a:ext cx="3498111" cy="32839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A4B4D" w:rsidRPr="00BD2EDF" w:rsidTr="001E019D">
        <w:trPr>
          <w:trHeight w:val="2041"/>
        </w:trPr>
        <w:tc>
          <w:tcPr>
            <w:tcW w:w="9062" w:type="dxa"/>
            <w:vAlign w:val="center"/>
          </w:tcPr>
          <w:p w:rsidR="00DA4B4D" w:rsidRPr="00BD2EDF" w:rsidRDefault="00D65623" w:rsidP="001E019D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DA4B4D" w:rsidRPr="00BD2EDF" w:rsidRDefault="001E019D" w:rsidP="001E019D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>Der weiße Rauch befindet sich direkt über dem Docht in der dunklen Zone der Flamme. In der restlichen Flamme ist der Rauch schwarz.</w:t>
            </w:r>
          </w:p>
        </w:tc>
      </w:tr>
    </w:tbl>
    <w:p w:rsidR="00DA4B4D" w:rsidRPr="00BD2EDF" w:rsidRDefault="00DA4B4D">
      <w:pPr>
        <w:rPr>
          <w:rFonts w:ascii="Comic Sans MS" w:hAnsi="Comic Sans MS"/>
        </w:rPr>
      </w:pPr>
    </w:p>
    <w:p w:rsidR="00DA4B4D" w:rsidRPr="00BD2EDF" w:rsidRDefault="00D65623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br w:type="page" w:clear="all"/>
      </w:r>
    </w:p>
    <w:p w:rsidR="00607059" w:rsidRDefault="00607059" w:rsidP="00607059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>Lernspurkarte</w:t>
      </w:r>
      <w:r>
        <w:rPr>
          <w:rFonts w:ascii="Comic Sans MS" w:hAnsi="Comic Sans MS"/>
        </w:rPr>
        <w:t xml:space="preserve"> „</w:t>
      </w:r>
      <w:r w:rsidR="00441A44">
        <w:rPr>
          <w:rFonts w:ascii="Comic Sans MS" w:hAnsi="Comic Sans MS"/>
        </w:rPr>
        <w:t>Aggregatzustände des Wachses</w:t>
      </w:r>
      <w:r>
        <w:rPr>
          <w:rFonts w:ascii="Comic Sans MS" w:hAnsi="Comic Sans MS"/>
        </w:rPr>
        <w:t>“</w:t>
      </w:r>
      <w:r w:rsidRPr="00BD2EDF">
        <w:rPr>
          <w:rFonts w:ascii="Comic Sans MS" w:hAnsi="Comic Sans MS"/>
        </w:rPr>
        <w:t xml:space="preserve"> zu Sequenz </w:t>
      </w:r>
      <w:r w:rsidR="00441A44">
        <w:rPr>
          <w:rFonts w:ascii="Comic Sans MS" w:hAnsi="Comic Sans MS"/>
        </w:rPr>
        <w:t>6</w:t>
      </w:r>
    </w:p>
    <w:p w:rsidR="00607059" w:rsidRPr="00BD2EDF" w:rsidRDefault="00607059" w:rsidP="00607059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07059" w:rsidRPr="00BD2EDF" w:rsidTr="006A1C40">
        <w:trPr>
          <w:trHeight w:val="1451"/>
        </w:trPr>
        <w:tc>
          <w:tcPr>
            <w:tcW w:w="9062" w:type="dxa"/>
            <w:vAlign w:val="center"/>
          </w:tcPr>
          <w:p w:rsidR="00607059" w:rsidRPr="00BD2EDF" w:rsidRDefault="00607059" w:rsidP="006A1C40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607059" w:rsidRPr="00BD2EDF" w:rsidRDefault="00441A44" w:rsidP="006A1C40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>Was passiert, wenn flüssiges Wachs bzw. der weiße Rauch abgekühlt werden?</w:t>
            </w:r>
          </w:p>
        </w:tc>
      </w:tr>
      <w:tr w:rsidR="00607059" w:rsidRPr="00BD2EDF" w:rsidTr="006A1C40">
        <w:trPr>
          <w:trHeight w:val="6803"/>
        </w:trPr>
        <w:tc>
          <w:tcPr>
            <w:tcW w:w="9062" w:type="dxa"/>
          </w:tcPr>
          <w:p w:rsidR="00607059" w:rsidRPr="00BD2EDF" w:rsidRDefault="00607059" w:rsidP="006A1C40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607059" w:rsidRPr="00BD2EDF" w:rsidRDefault="00441A44" w:rsidP="006A1C40">
            <w:pPr>
              <w:spacing w:before="120" w:after="120"/>
              <w:jc w:val="center"/>
              <w:rPr>
                <w:rFonts w:ascii="Comic Sans MS" w:hAnsi="Comic Sans MS"/>
              </w:rPr>
            </w:pPr>
            <w:r w:rsidRPr="009F3948">
              <w:rPr>
                <w:rFonts w:ascii="Meta Offc Pro" w:hAnsi="Meta Offc Pro"/>
                <w:i/>
                <w:noProof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4CA31332">
                  <wp:simplePos x="0" y="0"/>
                  <wp:positionH relativeFrom="column">
                    <wp:posOffset>1207135</wp:posOffset>
                  </wp:positionH>
                  <wp:positionV relativeFrom="paragraph">
                    <wp:posOffset>450387</wp:posOffset>
                  </wp:positionV>
                  <wp:extent cx="3197679" cy="2512463"/>
                  <wp:effectExtent l="0" t="0" r="3175" b="2540"/>
                  <wp:wrapNone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17" r="22767" b="19172"/>
                          <a:stretch/>
                        </pic:blipFill>
                        <pic:spPr bwMode="auto">
                          <a:xfrm>
                            <a:off x="0" y="0"/>
                            <a:ext cx="3197679" cy="25124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bookmarkStart w:id="0" w:name="_GoBack"/>
        <w:bookmarkEnd w:id="0"/>
      </w:tr>
      <w:tr w:rsidR="00607059" w:rsidRPr="00BD2EDF" w:rsidTr="006A1C40">
        <w:trPr>
          <w:trHeight w:val="2041"/>
        </w:trPr>
        <w:tc>
          <w:tcPr>
            <w:tcW w:w="9062" w:type="dxa"/>
            <w:vAlign w:val="center"/>
          </w:tcPr>
          <w:p w:rsidR="00607059" w:rsidRPr="00BD2EDF" w:rsidRDefault="00607059" w:rsidP="006A1C40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607059" w:rsidRPr="00BD2EDF" w:rsidRDefault="00500E4F" w:rsidP="006A1C40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 xml:space="preserve">Das flüssige Wachs </w:t>
            </w:r>
            <w:r w:rsidR="00441A44">
              <w:rPr>
                <w:rFonts w:ascii="Comic Sans MS" w:hAnsi="Comic Sans MS" w:cs="WsCGrundschrift-Regular"/>
                <w:sz w:val="29"/>
                <w:szCs w:val="29"/>
              </w:rPr>
              <w:t>und der weiße Rauch werden wieder zu festem Wachs, wenn sie abkühlen.</w:t>
            </w:r>
          </w:p>
        </w:tc>
      </w:tr>
    </w:tbl>
    <w:p w:rsidR="00607059" w:rsidRDefault="00607059" w:rsidP="00607059">
      <w:pPr>
        <w:ind w:firstLine="708"/>
        <w:rPr>
          <w:rFonts w:ascii="Comic Sans MS" w:hAnsi="Comic Sans MS"/>
        </w:rPr>
      </w:pPr>
    </w:p>
    <w:p w:rsidR="00DA4B4D" w:rsidRDefault="00DA4B4D">
      <w:pPr>
        <w:rPr>
          <w:rFonts w:ascii="Comic Sans MS" w:hAnsi="Comic Sans MS"/>
        </w:rPr>
      </w:pPr>
    </w:p>
    <w:p w:rsidR="00441A44" w:rsidRDefault="00441A44">
      <w:pPr>
        <w:rPr>
          <w:rFonts w:ascii="Comic Sans MS" w:hAnsi="Comic Sans MS"/>
        </w:rPr>
      </w:pPr>
    </w:p>
    <w:p w:rsidR="00441A44" w:rsidRDefault="00441A44">
      <w:pPr>
        <w:rPr>
          <w:rFonts w:ascii="Comic Sans MS" w:hAnsi="Comic Sans MS"/>
        </w:rPr>
      </w:pPr>
      <w:r>
        <w:rPr>
          <w:rFonts w:ascii="Comic Sans MS" w:hAnsi="Comic Sans MS"/>
        </w:rPr>
        <w:br w:type="page"/>
      </w:r>
    </w:p>
    <w:p w:rsidR="00441A44" w:rsidRDefault="00441A44" w:rsidP="00441A44">
      <w:pPr>
        <w:rPr>
          <w:rFonts w:ascii="Comic Sans MS" w:hAnsi="Comic Sans MS"/>
        </w:rPr>
      </w:pPr>
      <w:r w:rsidRPr="00BD2EDF">
        <w:rPr>
          <w:rFonts w:ascii="Comic Sans MS" w:hAnsi="Comic Sans MS"/>
        </w:rPr>
        <w:lastRenderedPageBreak/>
        <w:t>Lernspurkarte</w:t>
      </w:r>
      <w:r>
        <w:rPr>
          <w:rFonts w:ascii="Comic Sans MS" w:hAnsi="Comic Sans MS"/>
        </w:rPr>
        <w:t xml:space="preserve"> „Kapillarkraft des Dochtes“</w:t>
      </w:r>
      <w:r w:rsidRPr="00BD2EDF">
        <w:rPr>
          <w:rFonts w:ascii="Comic Sans MS" w:hAnsi="Comic Sans MS"/>
        </w:rPr>
        <w:t xml:space="preserve"> zu Sequenz </w:t>
      </w:r>
      <w:r>
        <w:rPr>
          <w:rFonts w:ascii="Comic Sans MS" w:hAnsi="Comic Sans MS"/>
        </w:rPr>
        <w:t>7</w:t>
      </w:r>
    </w:p>
    <w:p w:rsidR="00441A44" w:rsidRPr="00BD2EDF" w:rsidRDefault="00441A44" w:rsidP="00441A44">
      <w:pPr>
        <w:rPr>
          <w:rFonts w:ascii="Comic Sans MS" w:hAnsi="Comic Sans MS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9062"/>
      </w:tblGrid>
      <w:tr w:rsidR="00441A44" w:rsidRPr="00BD2EDF" w:rsidTr="00E6687C">
        <w:trPr>
          <w:trHeight w:val="1451"/>
        </w:trPr>
        <w:tc>
          <w:tcPr>
            <w:tcW w:w="9062" w:type="dxa"/>
            <w:vAlign w:val="center"/>
          </w:tcPr>
          <w:p w:rsidR="00441A44" w:rsidRPr="00BD2EDF" w:rsidRDefault="00441A44" w:rsidP="00E6687C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Frage:</w:t>
            </w:r>
          </w:p>
          <w:p w:rsidR="00441A44" w:rsidRPr="00BD2EDF" w:rsidRDefault="00441A44" w:rsidP="00E6687C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>Wie gelangt das flüssige Wachs zur Flamme?</w:t>
            </w:r>
          </w:p>
        </w:tc>
      </w:tr>
      <w:tr w:rsidR="00441A44" w:rsidRPr="00BD2EDF" w:rsidTr="00E6687C">
        <w:trPr>
          <w:trHeight w:val="6803"/>
        </w:trPr>
        <w:tc>
          <w:tcPr>
            <w:tcW w:w="9062" w:type="dxa"/>
          </w:tcPr>
          <w:p w:rsidR="00441A44" w:rsidRPr="00BD2EDF" w:rsidRDefault="00441A44" w:rsidP="00E6687C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Beobachtung:</w:t>
            </w:r>
          </w:p>
          <w:p w:rsidR="00441A44" w:rsidRPr="00BD2EDF" w:rsidRDefault="00441A44" w:rsidP="00E6687C">
            <w:pPr>
              <w:spacing w:before="120" w:after="120"/>
              <w:jc w:val="center"/>
              <w:rPr>
                <w:rFonts w:ascii="Comic Sans MS" w:hAnsi="Comic Sans MS"/>
              </w:rPr>
            </w:pPr>
            <w:r w:rsidRPr="009F3948">
              <w:rPr>
                <w:rFonts w:ascii="Meta Offc Pro" w:hAnsi="Meta Offc Pro" w:cstheme="minorHAnsi"/>
                <w:noProof/>
                <w:lang w:eastAsia="de-DE"/>
              </w:rPr>
              <w:drawing>
                <wp:inline distT="0" distB="0" distL="0" distR="0" wp14:anchorId="520BCE0C" wp14:editId="29EC7156">
                  <wp:extent cx="3433198" cy="2664162"/>
                  <wp:effectExtent l="3492" t="0" r="0" b="0"/>
                  <wp:docPr id="2" name="Grafik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" name="IMG_0272.JPG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l="9786" t="12172" r="21018" b="7286"/>
                          <a:stretch/>
                        </pic:blipFill>
                        <pic:spPr bwMode="auto">
                          <a:xfrm rot="5400000">
                            <a:off x="0" y="0"/>
                            <a:ext cx="3491704" cy="27095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1A44" w:rsidRPr="00BD2EDF" w:rsidTr="00E6687C">
        <w:trPr>
          <w:trHeight w:val="2041"/>
        </w:trPr>
        <w:tc>
          <w:tcPr>
            <w:tcW w:w="9062" w:type="dxa"/>
            <w:vAlign w:val="center"/>
          </w:tcPr>
          <w:p w:rsidR="00441A44" w:rsidRPr="00BD2EDF" w:rsidRDefault="00441A44" w:rsidP="00E6687C">
            <w:pPr>
              <w:spacing w:before="120" w:after="120"/>
              <w:rPr>
                <w:rFonts w:ascii="Comic Sans MS" w:hAnsi="Comic Sans MS"/>
                <w:b/>
                <w:sz w:val="28"/>
              </w:rPr>
            </w:pPr>
            <w:r w:rsidRPr="00BD2EDF">
              <w:rPr>
                <w:rFonts w:ascii="Comic Sans MS" w:hAnsi="Comic Sans MS"/>
                <w:b/>
                <w:sz w:val="28"/>
              </w:rPr>
              <w:t>Ergebnis:</w:t>
            </w:r>
          </w:p>
          <w:p w:rsidR="00441A44" w:rsidRPr="00BD2EDF" w:rsidRDefault="00441A44" w:rsidP="00E6687C">
            <w:pPr>
              <w:spacing w:before="120" w:after="120"/>
              <w:rPr>
                <w:rFonts w:ascii="Comic Sans MS" w:hAnsi="Comic Sans MS"/>
              </w:rPr>
            </w:pPr>
            <w:r>
              <w:rPr>
                <w:rFonts w:ascii="Comic Sans MS" w:hAnsi="Comic Sans MS" w:cs="WsCGrundschrift-Regular"/>
                <w:sz w:val="29"/>
                <w:szCs w:val="29"/>
              </w:rPr>
              <w:t>Das flüssige Wachs wird im Docht hochgezogen.</w:t>
            </w:r>
          </w:p>
        </w:tc>
      </w:tr>
    </w:tbl>
    <w:p w:rsidR="00441A44" w:rsidRPr="00BD2EDF" w:rsidRDefault="00441A44">
      <w:pPr>
        <w:rPr>
          <w:rFonts w:ascii="Comic Sans MS" w:hAnsi="Comic Sans MS"/>
        </w:rPr>
      </w:pPr>
    </w:p>
    <w:sectPr w:rsidR="00441A44" w:rsidRPr="00BD2ED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F7853" w:rsidRDefault="00CF7853">
      <w:pPr>
        <w:spacing w:after="0" w:line="240" w:lineRule="auto"/>
      </w:pPr>
      <w:r>
        <w:separator/>
      </w:r>
    </w:p>
  </w:endnote>
  <w:endnote w:type="continuationSeparator" w:id="0">
    <w:p w:rsidR="00CF7853" w:rsidRDefault="00CF78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WsCGrundschrift-Regular">
    <w:charset w:val="00"/>
    <w:family w:val="auto"/>
    <w:pitch w:val="default"/>
  </w:font>
  <w:font w:name="Meta Offc Pro">
    <w:panose1 w:val="020B0504030101020102"/>
    <w:charset w:val="00"/>
    <w:family w:val="swiss"/>
    <w:pitch w:val="variable"/>
    <w:sig w:usb0="A00002FF" w:usb1="5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F7853" w:rsidRDefault="00CF7853">
      <w:pPr>
        <w:spacing w:after="0" w:line="240" w:lineRule="auto"/>
      </w:pPr>
      <w:r>
        <w:separator/>
      </w:r>
    </w:p>
  </w:footnote>
  <w:footnote w:type="continuationSeparator" w:id="0">
    <w:p w:rsidR="00CF7853" w:rsidRDefault="00CF785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4B4D"/>
    <w:rsid w:val="001E019D"/>
    <w:rsid w:val="00441A44"/>
    <w:rsid w:val="00500E4F"/>
    <w:rsid w:val="00607059"/>
    <w:rsid w:val="00BD2EDF"/>
    <w:rsid w:val="00CF7853"/>
    <w:rsid w:val="00D65623"/>
    <w:rsid w:val="00DA4B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C4B4F3"/>
  <w15:docId w15:val="{8618DFD6-A1A7-44BB-AE9D-8B6DE220E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paragraph" w:styleId="KeinLeerraum">
    <w:name w:val="No Spacing"/>
    <w:uiPriority w:val="1"/>
    <w:qFormat/>
    <w:pPr>
      <w:spacing w:after="0" w:line="240" w:lineRule="auto"/>
    </w:pPr>
  </w:style>
  <w:style w:type="paragraph" w:styleId="Titel">
    <w:name w:val="Title"/>
    <w:basedOn w:val="Standard"/>
    <w:next w:val="Standard"/>
    <w:link w:val="TitelZchn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TitelZchn">
    <w:name w:val="Titel Zchn"/>
    <w:basedOn w:val="Absatz-Standardschriftart"/>
    <w:link w:val="Titel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FuzeileZchn">
    <w:name w:val="Fußzeile Zchn"/>
    <w:link w:val="Fuzeile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2E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2ED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g"/><Relationship Id="rId13" Type="http://schemas.openxmlformats.org/officeDocument/2006/relationships/image" Target="media/image6.png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5" Type="http://schemas.openxmlformats.org/officeDocument/2006/relationships/image" Target="media/image8.jpg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236</Words>
  <Characters>1487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WWU Münster NWZ</Company>
  <LinksUpToDate>false</LinksUpToDate>
  <CharactersWithSpaces>1720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Verena Zucker</dc:creator>
  <cp:keywords/>
  <dc:description/>
  <cp:lastModifiedBy>Verena Zucker</cp:lastModifiedBy>
  <cp:revision>9</cp:revision>
  <dcterms:created xsi:type="dcterms:W3CDTF">2023-06-01T14:39:00Z</dcterms:created>
  <dcterms:modified xsi:type="dcterms:W3CDTF">2023-10-30T18:46:00Z</dcterms:modified>
</cp:coreProperties>
</file>